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EE6C" w14:textId="77777777" w:rsidR="00080C49" w:rsidRDefault="00080C49" w:rsidP="00FA79ED">
      <w:pPr>
        <w:rPr>
          <w:b/>
        </w:rPr>
      </w:pPr>
    </w:p>
    <w:p w14:paraId="75495F93" w14:textId="773D690E" w:rsidR="00B44F05" w:rsidRDefault="00B44F05" w:rsidP="00FA79ED">
      <w:pPr>
        <w:rPr>
          <w:b/>
        </w:rPr>
      </w:pPr>
      <w:r>
        <w:rPr>
          <w:b/>
        </w:rPr>
        <w:t>Referat a</w:t>
      </w:r>
      <w:r w:rsidR="00E40DF6">
        <w:rPr>
          <w:b/>
        </w:rPr>
        <w:t>f Bestyrelsesmøde ti</w:t>
      </w:r>
      <w:bookmarkStart w:id="0" w:name="_GoBack"/>
      <w:bookmarkEnd w:id="0"/>
      <w:r w:rsidR="00E40DF6">
        <w:rPr>
          <w:b/>
        </w:rPr>
        <w:t>rsdag den 8</w:t>
      </w:r>
      <w:r>
        <w:rPr>
          <w:b/>
        </w:rPr>
        <w:t>.</w:t>
      </w:r>
      <w:r w:rsidR="00E40DF6">
        <w:rPr>
          <w:b/>
        </w:rPr>
        <w:t xml:space="preserve"> september</w:t>
      </w:r>
      <w:r>
        <w:rPr>
          <w:b/>
        </w:rPr>
        <w:t xml:space="preserve"> 2015</w:t>
      </w:r>
    </w:p>
    <w:p w14:paraId="75495F94" w14:textId="6FD691C4" w:rsidR="00B44F05" w:rsidRPr="00FA79ED" w:rsidRDefault="00B44F05" w:rsidP="00FA79ED">
      <w:pPr>
        <w:rPr>
          <w:i/>
        </w:rPr>
      </w:pPr>
      <w:r>
        <w:rPr>
          <w:b/>
        </w:rPr>
        <w:t xml:space="preserve">Til stede var: </w:t>
      </w:r>
      <w:r w:rsidRPr="00FA79ED">
        <w:rPr>
          <w:i/>
        </w:rPr>
        <w:t>Pernille Albe</w:t>
      </w:r>
      <w:r>
        <w:rPr>
          <w:i/>
        </w:rPr>
        <w:t>rg, Kim Sjælland, Anders Mørk,</w:t>
      </w:r>
      <w:r w:rsidRPr="00FA79ED">
        <w:rPr>
          <w:i/>
        </w:rPr>
        <w:t xml:space="preserve"> Ena Andersen</w:t>
      </w:r>
      <w:r w:rsidR="00D14CA8">
        <w:rPr>
          <w:i/>
        </w:rPr>
        <w:t xml:space="preserve"> og</w:t>
      </w:r>
      <w:r w:rsidR="00061A32">
        <w:rPr>
          <w:i/>
        </w:rPr>
        <w:t xml:space="preserve"> </w:t>
      </w:r>
      <w:r w:rsidR="00D14CA8">
        <w:rPr>
          <w:i/>
        </w:rPr>
        <w:t>Vivi Dreyer.</w:t>
      </w:r>
    </w:p>
    <w:p w14:paraId="75495F96" w14:textId="77777777" w:rsidR="00B44F05" w:rsidRDefault="00B44F05" w:rsidP="00EF7780">
      <w:pPr>
        <w:pStyle w:val="Listeafsnit"/>
        <w:ind w:left="0"/>
        <w:rPr>
          <w:b/>
        </w:rPr>
      </w:pPr>
    </w:p>
    <w:p w14:paraId="36A57944" w14:textId="63F7FB3E" w:rsidR="00E40DF6" w:rsidRPr="005525A3" w:rsidRDefault="00E40DF6" w:rsidP="00E40DF6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Besøg af Blue Park – parkeringsløsninger</w:t>
      </w:r>
    </w:p>
    <w:p w14:paraId="0529E70B" w14:textId="6FF8DA8D" w:rsidR="00E40DF6" w:rsidRDefault="00E40DF6" w:rsidP="00E40DF6">
      <w:pPr>
        <w:pStyle w:val="Listeafsnit"/>
        <w:numPr>
          <w:ilvl w:val="1"/>
          <w:numId w:val="8"/>
        </w:numPr>
      </w:pPr>
      <w:r w:rsidRPr="00E40DF6">
        <w:t>Bestyrelsen havde møde med Blue Park</w:t>
      </w:r>
    </w:p>
    <w:p w14:paraId="38E54A0F" w14:textId="6B11CA54" w:rsidR="00E40DF6" w:rsidRPr="00E40DF6" w:rsidRDefault="00E40DF6" w:rsidP="00E40DF6">
      <w:pPr>
        <w:pStyle w:val="Listeafsnit"/>
        <w:ind w:left="1440"/>
      </w:pPr>
      <w:r>
        <w:rPr>
          <w:i/>
        </w:rPr>
        <w:t>F</w:t>
      </w:r>
      <w:r>
        <w:rPr>
          <w:i/>
        </w:rPr>
        <w:t xml:space="preserve">ik indblik i hvordan de kan løse de udfordringer </w:t>
      </w:r>
      <w:r>
        <w:rPr>
          <w:i/>
        </w:rPr>
        <w:t>grundejerforeningen</w:t>
      </w:r>
      <w:r>
        <w:rPr>
          <w:i/>
        </w:rPr>
        <w:t xml:space="preserve"> </w:t>
      </w:r>
      <w:r>
        <w:rPr>
          <w:i/>
        </w:rPr>
        <w:t>h</w:t>
      </w:r>
      <w:r>
        <w:rPr>
          <w:i/>
        </w:rPr>
        <w:t>ar med parkeringspladser. Bestyrelsen vil lægge tilbuddet fra Blue Park op til den ekstra ordinære general forsamling, hvis bestyrelsen finder det som en fornuftig løsning.</w:t>
      </w:r>
    </w:p>
    <w:p w14:paraId="2F5DAE34" w14:textId="77777777" w:rsidR="00E40DF6" w:rsidRDefault="00E40DF6" w:rsidP="00E40DF6">
      <w:pPr>
        <w:pStyle w:val="Listeafsnit"/>
        <w:rPr>
          <w:b/>
        </w:rPr>
      </w:pPr>
    </w:p>
    <w:p w14:paraId="75495F97" w14:textId="77777777" w:rsidR="00B44F05" w:rsidRDefault="00B44F05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Økonomi</w:t>
      </w:r>
    </w:p>
    <w:p w14:paraId="589D2F2C" w14:textId="781184FD" w:rsidR="00104A09" w:rsidRDefault="00C602F9" w:rsidP="00C602F9">
      <w:pPr>
        <w:pStyle w:val="Listeafsnit"/>
        <w:numPr>
          <w:ilvl w:val="1"/>
          <w:numId w:val="8"/>
        </w:numPr>
      </w:pPr>
      <w:r>
        <w:t>Status</w:t>
      </w:r>
    </w:p>
    <w:p w14:paraId="3730CCE8" w14:textId="62DFE6E2" w:rsidR="00C602F9" w:rsidRPr="00D14CA8" w:rsidRDefault="00C602F9" w:rsidP="00104A09">
      <w:pPr>
        <w:pStyle w:val="Listeafsnit"/>
        <w:ind w:left="1440"/>
        <w:rPr>
          <w:i/>
        </w:rPr>
      </w:pPr>
      <w:r>
        <w:rPr>
          <w:i/>
        </w:rPr>
        <w:t>Intet at berette.</w:t>
      </w:r>
    </w:p>
    <w:p w14:paraId="75495F9D" w14:textId="77777777" w:rsidR="00B44F05" w:rsidRPr="009522B4" w:rsidRDefault="00B44F05" w:rsidP="0065206F">
      <w:pPr>
        <w:pStyle w:val="Listeafsnit"/>
        <w:ind w:left="1440"/>
        <w:rPr>
          <w:i/>
        </w:rPr>
      </w:pPr>
    </w:p>
    <w:p w14:paraId="75495F9E" w14:textId="77777777" w:rsidR="00B44F05" w:rsidRDefault="00B44F05" w:rsidP="00EF7780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Fællesarealer</w:t>
      </w:r>
    </w:p>
    <w:p w14:paraId="27F65004" w14:textId="2CF95724" w:rsidR="00A97426" w:rsidRDefault="00C602F9" w:rsidP="00A97426">
      <w:pPr>
        <w:pStyle w:val="Listeafsnit"/>
        <w:numPr>
          <w:ilvl w:val="1"/>
          <w:numId w:val="8"/>
        </w:numPr>
      </w:pPr>
      <w:r>
        <w:t>Bestyrelsens besigtigelsestur den 15. august 2015</w:t>
      </w:r>
    </w:p>
    <w:p w14:paraId="6A28740F" w14:textId="353E240F" w:rsidR="00C602F9" w:rsidRDefault="00C602F9" w:rsidP="00C602F9">
      <w:pPr>
        <w:pStyle w:val="Listeafsnit"/>
        <w:ind w:left="1440"/>
      </w:pPr>
      <w:r>
        <w:rPr>
          <w:i/>
        </w:rPr>
        <w:t>Udsættes til næste møde.</w:t>
      </w:r>
    </w:p>
    <w:p w14:paraId="5BB618D6" w14:textId="77777777" w:rsidR="00D14CA8" w:rsidRDefault="00D14CA8" w:rsidP="00D14CA8">
      <w:pPr>
        <w:pStyle w:val="Listeafsnit"/>
        <w:ind w:left="0"/>
      </w:pPr>
    </w:p>
    <w:p w14:paraId="7F663888" w14:textId="2EC36047" w:rsidR="00D14CA8" w:rsidRDefault="00C602F9" w:rsidP="00D14CA8">
      <w:pPr>
        <w:pStyle w:val="Listeafsnit"/>
        <w:numPr>
          <w:ilvl w:val="1"/>
          <w:numId w:val="8"/>
        </w:numPr>
      </w:pPr>
      <w:r>
        <w:t>Grønne arealer – opfølgning med leverandør</w:t>
      </w:r>
    </w:p>
    <w:p w14:paraId="58EE8E8D" w14:textId="3C11F9C2" w:rsidR="00D14CA8" w:rsidRDefault="00C602F9" w:rsidP="00D14CA8">
      <w:pPr>
        <w:pStyle w:val="Listeafsnit"/>
        <w:ind w:left="1440"/>
        <w:rPr>
          <w:i/>
        </w:rPr>
      </w:pPr>
      <w:r>
        <w:rPr>
          <w:i/>
        </w:rPr>
        <w:t>Bestyrelsen har på baggrund af besigtigelsen den 15. august 2015, indhentet tilbud til at forbedre grønne arealer og fliser.</w:t>
      </w:r>
    </w:p>
    <w:p w14:paraId="022570FA" w14:textId="77777777" w:rsidR="00E13CFD" w:rsidRDefault="00E13CFD" w:rsidP="00D14CA8">
      <w:pPr>
        <w:pStyle w:val="Listeafsnit"/>
        <w:ind w:left="1440"/>
        <w:rPr>
          <w:i/>
        </w:rPr>
      </w:pPr>
    </w:p>
    <w:p w14:paraId="716BD81F" w14:textId="05D25CD2" w:rsidR="00E13CFD" w:rsidRPr="00E13CFD" w:rsidRDefault="00C602F9" w:rsidP="00E13CFD">
      <w:pPr>
        <w:pStyle w:val="Listeafsnit"/>
        <w:numPr>
          <w:ilvl w:val="1"/>
          <w:numId w:val="8"/>
        </w:numPr>
        <w:rPr>
          <w:i/>
        </w:rPr>
      </w:pPr>
      <w:r>
        <w:t>Legepladsudvalget</w:t>
      </w:r>
    </w:p>
    <w:p w14:paraId="3CFC98C7" w14:textId="77777777" w:rsidR="00C602F9" w:rsidRDefault="00C602F9" w:rsidP="00C602F9">
      <w:pPr>
        <w:pStyle w:val="Listeafsnit"/>
        <w:ind w:left="1440"/>
        <w:rPr>
          <w:i/>
        </w:rPr>
      </w:pPr>
      <w:r>
        <w:rPr>
          <w:i/>
        </w:rPr>
        <w:t>Bestyrelsen har modtaget forslag fra legepladsudvalget – bestyrelsen sender en tilbagemelding til udvalget om at bestyrelsen har modtaget det.</w:t>
      </w:r>
    </w:p>
    <w:p w14:paraId="5BC07B57" w14:textId="77777777" w:rsidR="00E13CFD" w:rsidRDefault="00E13CFD" w:rsidP="00E13CFD">
      <w:pPr>
        <w:pStyle w:val="Listeafsnit"/>
        <w:ind w:left="1440"/>
        <w:rPr>
          <w:i/>
        </w:rPr>
      </w:pPr>
    </w:p>
    <w:p w14:paraId="52583F98" w14:textId="41360B5B" w:rsidR="00E13CFD" w:rsidRPr="00104A09" w:rsidRDefault="00C602F9" w:rsidP="00104A09">
      <w:pPr>
        <w:pStyle w:val="Listeafsnit"/>
        <w:numPr>
          <w:ilvl w:val="1"/>
          <w:numId w:val="8"/>
        </w:numPr>
        <w:rPr>
          <w:i/>
        </w:rPr>
      </w:pPr>
      <w:r>
        <w:t>P-arealer</w:t>
      </w:r>
    </w:p>
    <w:p w14:paraId="1CF7A3EF" w14:textId="518EDB76" w:rsidR="00104A09" w:rsidRDefault="00104A09" w:rsidP="00104A09">
      <w:pPr>
        <w:pStyle w:val="Listeafsnit"/>
        <w:ind w:left="1440"/>
        <w:rPr>
          <w:i/>
        </w:rPr>
      </w:pPr>
      <w:r w:rsidRPr="00104A09">
        <w:rPr>
          <w:i/>
        </w:rPr>
        <w:t xml:space="preserve">Bestyrelsen </w:t>
      </w:r>
      <w:r w:rsidR="00C602F9">
        <w:rPr>
          <w:i/>
        </w:rPr>
        <w:t>udarbejder forslag om mulighed for pakeringskontrol.</w:t>
      </w:r>
    </w:p>
    <w:p w14:paraId="74A0A2B4" w14:textId="640F4B47" w:rsidR="00C602F9" w:rsidRPr="00104A09" w:rsidRDefault="00C602F9" w:rsidP="00104A09">
      <w:pPr>
        <w:pStyle w:val="Listeafsnit"/>
        <w:ind w:left="1440"/>
        <w:rPr>
          <w:i/>
        </w:rPr>
      </w:pPr>
      <w:r>
        <w:rPr>
          <w:i/>
        </w:rPr>
        <w:t>Bump og prikker er der indhentet tilbud på, da prikkerne er slidte og mangle nogle steder, samt der mangler et bump ved Hyldehøj.</w:t>
      </w:r>
    </w:p>
    <w:p w14:paraId="75495FA1" w14:textId="77777777" w:rsidR="00B44F05" w:rsidRDefault="00B44F05" w:rsidP="00E40DF6">
      <w:pPr>
        <w:pStyle w:val="Listeafsnit"/>
        <w:ind w:left="0"/>
      </w:pPr>
    </w:p>
    <w:p w14:paraId="75495FA2" w14:textId="77777777" w:rsidR="00B44F05" w:rsidRDefault="00B44F05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Henvendelser fra ejere</w:t>
      </w:r>
    </w:p>
    <w:p w14:paraId="2DE09970" w14:textId="410CF9DD" w:rsidR="00DA686A" w:rsidRPr="00E13CFD" w:rsidRDefault="00E40DF6" w:rsidP="00E13CFD">
      <w:pPr>
        <w:pStyle w:val="Listeafsnit"/>
        <w:numPr>
          <w:ilvl w:val="1"/>
          <w:numId w:val="8"/>
        </w:numPr>
        <w:rPr>
          <w:i/>
        </w:rPr>
      </w:pPr>
      <w:r>
        <w:t>Vedr. maling af skur.</w:t>
      </w:r>
    </w:p>
    <w:p w14:paraId="65ECADC2" w14:textId="4D6298B7" w:rsidR="00E13CFD" w:rsidRDefault="00E40DF6" w:rsidP="00E13CFD">
      <w:pPr>
        <w:pStyle w:val="Listeafsnit"/>
        <w:ind w:left="1440"/>
        <w:rPr>
          <w:i/>
        </w:rPr>
      </w:pPr>
      <w:r>
        <w:rPr>
          <w:i/>
        </w:rPr>
        <w:t>Ejer er blevet kontaktet med brev og mundtligt, og sørger for at male skuret i korrekt farve.</w:t>
      </w:r>
    </w:p>
    <w:p w14:paraId="0C271537" w14:textId="77777777" w:rsidR="00E13CFD" w:rsidRDefault="00E13CFD" w:rsidP="00E13CFD">
      <w:pPr>
        <w:pStyle w:val="Listeafsnit"/>
        <w:ind w:left="1440"/>
        <w:rPr>
          <w:i/>
        </w:rPr>
      </w:pPr>
    </w:p>
    <w:p w14:paraId="1FE3CAD5" w14:textId="33CC91CB" w:rsidR="00E13CFD" w:rsidRDefault="00E40DF6" w:rsidP="00E13CFD">
      <w:pPr>
        <w:pStyle w:val="Listeafsnit"/>
        <w:numPr>
          <w:ilvl w:val="1"/>
          <w:numId w:val="8"/>
        </w:numPr>
      </w:pPr>
      <w:r>
        <w:t>Ejendom som ikke lever op til bestemmelserne i lokalplanen</w:t>
      </w:r>
    </w:p>
    <w:p w14:paraId="5772D78A" w14:textId="2153CF85" w:rsidR="00E13CFD" w:rsidRDefault="00E40DF6" w:rsidP="00E13CFD">
      <w:pPr>
        <w:pStyle w:val="Listeafsnit"/>
        <w:ind w:left="1440"/>
        <w:rPr>
          <w:i/>
        </w:rPr>
      </w:pPr>
      <w:r>
        <w:rPr>
          <w:i/>
        </w:rPr>
        <w:t>Nyt brev sendes til ejer.</w:t>
      </w:r>
    </w:p>
    <w:p w14:paraId="75495FA5" w14:textId="77777777" w:rsidR="00B44F05" w:rsidRDefault="00B44F05" w:rsidP="00E13CFD">
      <w:pPr>
        <w:pStyle w:val="Listeafsnit"/>
        <w:ind w:left="0"/>
      </w:pPr>
    </w:p>
    <w:p w14:paraId="001320C4" w14:textId="7A222DD0" w:rsidR="00E40DF6" w:rsidRPr="00E40DF6" w:rsidRDefault="00E40DF6" w:rsidP="00E40DF6">
      <w:pPr>
        <w:pStyle w:val="Listeafsnit"/>
        <w:numPr>
          <w:ilvl w:val="0"/>
          <w:numId w:val="8"/>
        </w:numPr>
      </w:pPr>
      <w:r w:rsidRPr="00E40DF6">
        <w:rPr>
          <w:b/>
        </w:rPr>
        <w:t>Bestyrels</w:t>
      </w:r>
      <w:r>
        <w:rPr>
          <w:b/>
        </w:rPr>
        <w:t>ens opgaver/ansvar</w:t>
      </w:r>
    </w:p>
    <w:p w14:paraId="63316CA7" w14:textId="35A1D9E9" w:rsidR="00E40DF6" w:rsidRPr="00E40DF6" w:rsidRDefault="00E40DF6" w:rsidP="00E40DF6">
      <w:pPr>
        <w:pStyle w:val="Listeafsnit"/>
        <w:numPr>
          <w:ilvl w:val="1"/>
          <w:numId w:val="8"/>
        </w:numPr>
      </w:pPr>
      <w:r>
        <w:t>Godkendt af bestyrelsen og lægges på hjemmesiden sammen med en FAQ</w:t>
      </w:r>
    </w:p>
    <w:p w14:paraId="63E02AE2" w14:textId="0C7E7EB1" w:rsidR="00E40DF6" w:rsidRDefault="00E40DF6" w:rsidP="00E40DF6">
      <w:pPr>
        <w:pStyle w:val="Listeafsnit"/>
      </w:pPr>
    </w:p>
    <w:p w14:paraId="22D6260D" w14:textId="77777777" w:rsidR="00E40DF6" w:rsidRDefault="00E40DF6" w:rsidP="00E40DF6">
      <w:pPr>
        <w:pStyle w:val="Listeafsnit"/>
      </w:pPr>
    </w:p>
    <w:p w14:paraId="79720343" w14:textId="77777777" w:rsidR="00E40DF6" w:rsidRDefault="00E40DF6" w:rsidP="00E40DF6">
      <w:pPr>
        <w:pStyle w:val="Listeafsnit"/>
        <w:rPr>
          <w:b/>
        </w:rPr>
      </w:pPr>
    </w:p>
    <w:p w14:paraId="42CF9404" w14:textId="096D85C8" w:rsidR="00E40DF6" w:rsidRPr="00E40DF6" w:rsidRDefault="00E40DF6" w:rsidP="00FA79ED">
      <w:pPr>
        <w:pStyle w:val="Listeafsnit"/>
        <w:numPr>
          <w:ilvl w:val="0"/>
          <w:numId w:val="8"/>
        </w:numPr>
      </w:pPr>
      <w:r>
        <w:rPr>
          <w:b/>
        </w:rPr>
        <w:t>Ændringer og ajourføring med ordensreglement</w:t>
      </w:r>
    </w:p>
    <w:p w14:paraId="3BAA2580" w14:textId="6A29DF72" w:rsidR="00E40DF6" w:rsidRPr="00E40DF6" w:rsidRDefault="00E40DF6" w:rsidP="00E40DF6">
      <w:pPr>
        <w:pStyle w:val="Listeafsnit"/>
        <w:numPr>
          <w:ilvl w:val="1"/>
          <w:numId w:val="8"/>
        </w:numPr>
      </w:pPr>
      <w:r w:rsidRPr="00E40DF6">
        <w:t>Udsættes til næste møde</w:t>
      </w:r>
    </w:p>
    <w:p w14:paraId="18DCBD5E" w14:textId="77777777" w:rsidR="00E40DF6" w:rsidRDefault="00E40DF6" w:rsidP="00E40DF6">
      <w:pPr>
        <w:pStyle w:val="Listeafsnit"/>
        <w:rPr>
          <w:b/>
        </w:rPr>
      </w:pPr>
    </w:p>
    <w:p w14:paraId="19EE9667" w14:textId="373D920B" w:rsidR="00312C2E" w:rsidRDefault="00E13CFD" w:rsidP="00FA79ED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 xml:space="preserve">Opfølgning på </w:t>
      </w:r>
      <w:r w:rsidR="00E40DF6">
        <w:rPr>
          <w:b/>
        </w:rPr>
        <w:t>ekstraordinær g</w:t>
      </w:r>
      <w:r w:rsidR="00312C2E">
        <w:rPr>
          <w:b/>
        </w:rPr>
        <w:t>eneralforsamling</w:t>
      </w:r>
    </w:p>
    <w:p w14:paraId="2D82CE8B" w14:textId="56EF4FEF" w:rsidR="00DA686A" w:rsidRPr="00312C2E" w:rsidRDefault="00E40DF6" w:rsidP="00CD5B21">
      <w:pPr>
        <w:pStyle w:val="Listeafsnit"/>
        <w:numPr>
          <w:ilvl w:val="1"/>
          <w:numId w:val="8"/>
        </w:numPr>
        <w:ind w:left="1276"/>
        <w:rPr>
          <w:i/>
        </w:rPr>
      </w:pPr>
      <w:r>
        <w:t>Bestyrelsen gennemgik dagsordenen for den ekstraordinære generalforsamling den 27. oktober.</w:t>
      </w:r>
    </w:p>
    <w:p w14:paraId="75495FAB" w14:textId="77777777" w:rsidR="00B44F05" w:rsidRDefault="00B44F05" w:rsidP="000814D4">
      <w:pPr>
        <w:pStyle w:val="Listeafsnit"/>
        <w:ind w:left="1440"/>
      </w:pPr>
    </w:p>
    <w:p w14:paraId="75495FAC" w14:textId="77777777" w:rsidR="00B44F05" w:rsidRPr="000814D4" w:rsidRDefault="00B44F05" w:rsidP="000814D4">
      <w:pPr>
        <w:pStyle w:val="Listeafsnit"/>
        <w:numPr>
          <w:ilvl w:val="0"/>
          <w:numId w:val="8"/>
        </w:numPr>
        <w:rPr>
          <w:b/>
        </w:rPr>
      </w:pPr>
      <w:r>
        <w:rPr>
          <w:b/>
        </w:rPr>
        <w:t>Næste møde</w:t>
      </w:r>
    </w:p>
    <w:p w14:paraId="75495FAD" w14:textId="17D0082B" w:rsidR="00B44F05" w:rsidRPr="00CD5B21" w:rsidRDefault="00E40DF6" w:rsidP="00DE7570">
      <w:pPr>
        <w:pStyle w:val="Listeafsnit"/>
        <w:numPr>
          <w:ilvl w:val="1"/>
          <w:numId w:val="8"/>
        </w:numPr>
      </w:pPr>
      <w:r>
        <w:t>Tirsdag den 29</w:t>
      </w:r>
      <w:r w:rsidR="00CD5B21">
        <w:t>. september 2015</w:t>
      </w:r>
      <w:r w:rsidR="00B44F05" w:rsidRPr="00CD5B21">
        <w:t xml:space="preserve"> </w:t>
      </w:r>
    </w:p>
    <w:sectPr w:rsidR="00B44F05" w:rsidRPr="00CD5B21" w:rsidSect="00080C49">
      <w:headerReference w:type="default" r:id="rId7"/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9B8D" w14:textId="77777777" w:rsidR="009879FF" w:rsidRDefault="009879FF" w:rsidP="00DE7570">
      <w:pPr>
        <w:spacing w:after="0" w:line="240" w:lineRule="auto"/>
      </w:pPr>
      <w:r>
        <w:separator/>
      </w:r>
    </w:p>
  </w:endnote>
  <w:endnote w:type="continuationSeparator" w:id="0">
    <w:p w14:paraId="48EE93BD" w14:textId="77777777" w:rsidR="009879FF" w:rsidRDefault="009879FF" w:rsidP="00D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AA0EF" w14:textId="77777777" w:rsidR="009879FF" w:rsidRDefault="009879FF" w:rsidP="00DE7570">
      <w:pPr>
        <w:spacing w:after="0" w:line="240" w:lineRule="auto"/>
      </w:pPr>
      <w:r>
        <w:separator/>
      </w:r>
    </w:p>
  </w:footnote>
  <w:footnote w:type="continuationSeparator" w:id="0">
    <w:p w14:paraId="56A5E599" w14:textId="77777777" w:rsidR="009879FF" w:rsidRDefault="009879FF" w:rsidP="00DE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95FB2" w14:textId="77777777" w:rsidR="00B44F05" w:rsidRDefault="004F0F0C">
    <w:pPr>
      <w:pStyle w:val="Sidehoved"/>
    </w:pPr>
    <w:r>
      <w:rPr>
        <w:noProof/>
        <w:lang w:eastAsia="da-DK"/>
      </w:rPr>
      <w:pict w14:anchorId="75495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rf-header.JPG" style="width:476.4pt;height:111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350"/>
    <w:multiLevelType w:val="hybridMultilevel"/>
    <w:tmpl w:val="D348EA74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08F6236"/>
    <w:multiLevelType w:val="hybridMultilevel"/>
    <w:tmpl w:val="F4643000"/>
    <w:lvl w:ilvl="0" w:tplc="04060019">
      <w:start w:val="1"/>
      <w:numFmt w:val="lowerLetter"/>
      <w:lvlText w:val="%1."/>
      <w:lvlJc w:val="left"/>
      <w:pPr>
        <w:ind w:left="1222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" w15:restartNumberingAfterBreak="0">
    <w:nsid w:val="311650C4"/>
    <w:multiLevelType w:val="hybridMultilevel"/>
    <w:tmpl w:val="4B708192"/>
    <w:lvl w:ilvl="0" w:tplc="0406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6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C39A3"/>
    <w:multiLevelType w:val="hybridMultilevel"/>
    <w:tmpl w:val="B63EFB0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07648"/>
    <w:multiLevelType w:val="hybridMultilevel"/>
    <w:tmpl w:val="F03029B6"/>
    <w:lvl w:ilvl="0" w:tplc="F5BCB8B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448"/>
    <w:multiLevelType w:val="hybridMultilevel"/>
    <w:tmpl w:val="743492DC"/>
    <w:lvl w:ilvl="0" w:tplc="0406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9036E3"/>
    <w:multiLevelType w:val="hybridMultilevel"/>
    <w:tmpl w:val="94EE01A4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20D355F"/>
    <w:multiLevelType w:val="hybridMultilevel"/>
    <w:tmpl w:val="08E6C376"/>
    <w:lvl w:ilvl="0" w:tplc="211C78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18BDDA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236F42"/>
    <w:multiLevelType w:val="hybridMultilevel"/>
    <w:tmpl w:val="51C0A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278C2"/>
    <w:multiLevelType w:val="hybridMultilevel"/>
    <w:tmpl w:val="B86E0388"/>
    <w:lvl w:ilvl="0" w:tplc="04060019">
      <w:start w:val="1"/>
      <w:numFmt w:val="lowerLetter"/>
      <w:lvlText w:val="%1."/>
      <w:lvlJc w:val="left"/>
      <w:pPr>
        <w:ind w:left="166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9C"/>
    <w:rsid w:val="00036CD5"/>
    <w:rsid w:val="00061A32"/>
    <w:rsid w:val="00080C49"/>
    <w:rsid w:val="000814D4"/>
    <w:rsid w:val="000C1762"/>
    <w:rsid w:val="000F49B8"/>
    <w:rsid w:val="00104A09"/>
    <w:rsid w:val="00135214"/>
    <w:rsid w:val="001E2E73"/>
    <w:rsid w:val="001E4EDF"/>
    <w:rsid w:val="001F4CA4"/>
    <w:rsid w:val="0022262E"/>
    <w:rsid w:val="002A0E2B"/>
    <w:rsid w:val="002B161D"/>
    <w:rsid w:val="002F4FAB"/>
    <w:rsid w:val="00312C2E"/>
    <w:rsid w:val="00322F0F"/>
    <w:rsid w:val="00371F5A"/>
    <w:rsid w:val="004B3721"/>
    <w:rsid w:val="004F0F0C"/>
    <w:rsid w:val="004F1890"/>
    <w:rsid w:val="0050751D"/>
    <w:rsid w:val="00542602"/>
    <w:rsid w:val="00572AFA"/>
    <w:rsid w:val="00607E8E"/>
    <w:rsid w:val="006243FD"/>
    <w:rsid w:val="0065206F"/>
    <w:rsid w:val="00705C40"/>
    <w:rsid w:val="00706F63"/>
    <w:rsid w:val="00737CD5"/>
    <w:rsid w:val="00756B49"/>
    <w:rsid w:val="00777CA4"/>
    <w:rsid w:val="00844DFE"/>
    <w:rsid w:val="00884F35"/>
    <w:rsid w:val="008A471C"/>
    <w:rsid w:val="008B18D1"/>
    <w:rsid w:val="008B6828"/>
    <w:rsid w:val="008E3D51"/>
    <w:rsid w:val="00935C0A"/>
    <w:rsid w:val="009522B4"/>
    <w:rsid w:val="009879FF"/>
    <w:rsid w:val="00993ABF"/>
    <w:rsid w:val="009D1A73"/>
    <w:rsid w:val="009D3B61"/>
    <w:rsid w:val="00A97426"/>
    <w:rsid w:val="00B44F05"/>
    <w:rsid w:val="00B51FC9"/>
    <w:rsid w:val="00B6198D"/>
    <w:rsid w:val="00BE795B"/>
    <w:rsid w:val="00C45C2F"/>
    <w:rsid w:val="00C602F9"/>
    <w:rsid w:val="00CD5B21"/>
    <w:rsid w:val="00CF5E7F"/>
    <w:rsid w:val="00D06F9C"/>
    <w:rsid w:val="00D07E07"/>
    <w:rsid w:val="00D14CA8"/>
    <w:rsid w:val="00D279AF"/>
    <w:rsid w:val="00D83565"/>
    <w:rsid w:val="00DA1A7F"/>
    <w:rsid w:val="00DA686A"/>
    <w:rsid w:val="00DA7124"/>
    <w:rsid w:val="00DE7570"/>
    <w:rsid w:val="00E0290F"/>
    <w:rsid w:val="00E13CFD"/>
    <w:rsid w:val="00E40DF6"/>
    <w:rsid w:val="00E45AC7"/>
    <w:rsid w:val="00E83262"/>
    <w:rsid w:val="00E90D54"/>
    <w:rsid w:val="00EC2B5B"/>
    <w:rsid w:val="00EF7780"/>
    <w:rsid w:val="00FA79ED"/>
    <w:rsid w:val="00FC0DEB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75495F92"/>
  <w15:docId w15:val="{ECE57F3B-63DD-4313-8A50-9C5D650B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6F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locked/>
    <w:rsid w:val="00DE7570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locked/>
    <w:rsid w:val="00DE7570"/>
    <w:rPr>
      <w:rFonts w:cs="Times New Roman"/>
    </w:rPr>
  </w:style>
  <w:style w:type="character" w:styleId="Kommentarhenvisning">
    <w:name w:val="annotation reference"/>
    <w:uiPriority w:val="99"/>
    <w:semiHidden/>
    <w:rsid w:val="008A471C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A471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8A471C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A471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8A471C"/>
    <w:rPr>
      <w:rFonts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A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8A471C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884F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6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tirsdag den 28</vt:lpstr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tirsdag den 28</dc:title>
  <dc:subject/>
  <dc:creator>Pernille</dc:creator>
  <cp:keywords/>
  <dc:description/>
  <cp:lastModifiedBy>Anders Thorborg Mørk</cp:lastModifiedBy>
  <cp:revision>3</cp:revision>
  <cp:lastPrinted>2014-03-14T21:34:00Z</cp:lastPrinted>
  <dcterms:created xsi:type="dcterms:W3CDTF">2015-09-19T11:02:00Z</dcterms:created>
  <dcterms:modified xsi:type="dcterms:W3CDTF">2015-09-19T11:17:00Z</dcterms:modified>
</cp:coreProperties>
</file>